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77" w:rsidRDefault="000F5577" w:rsidP="000F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5577" w:rsidRDefault="000F5577" w:rsidP="000F5577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музыке для 1 класса разработана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в соответствии с рекомендациями примерной программы по учебным предметам «Музыка» 1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классы. Предметная линия учебников Е.Д. Критской, Г.П.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Сергеевой,  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классы» (М.: Просвещение, 2014 г.).</w:t>
      </w:r>
    </w:p>
    <w:p w:rsidR="000F5577" w:rsidRDefault="000F5577" w:rsidP="000F5577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учебно-методического комплекта </w:t>
      </w:r>
      <w:r>
        <w:rPr>
          <w:rFonts w:ascii="Times New Roman" w:hAnsi="Times New Roman" w:cs="Arial"/>
          <w:sz w:val="28"/>
          <w:szCs w:val="28"/>
        </w:rPr>
        <w:t>Е.Д. Сергеева</w:t>
      </w:r>
      <w:r>
        <w:rPr>
          <w:rFonts w:ascii="Times New Roman" w:hAnsi="Times New Roman" w:cs="Times New Roman"/>
          <w:sz w:val="28"/>
          <w:szCs w:val="28"/>
        </w:rPr>
        <w:t xml:space="preserve">. Учебник: «Музыка». </w:t>
      </w:r>
      <w:r>
        <w:rPr>
          <w:rFonts w:ascii="Times New Roman" w:hAnsi="Times New Roman" w:cs="Times New Roman"/>
          <w:b/>
          <w:sz w:val="28"/>
          <w:szCs w:val="28"/>
        </w:rPr>
        <w:t>1 класс.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организаций.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Е.Д. Критская, Г.П. Сергеева,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науч. ред. </w:t>
      </w:r>
      <w:r>
        <w:rPr>
          <w:rFonts w:ascii="Times New Roman" w:hAnsi="Times New Roman" w:cs="Arial"/>
          <w:sz w:val="28"/>
          <w:szCs w:val="28"/>
        </w:rPr>
        <w:t>Е.Д. Сергеева)</w:t>
      </w:r>
      <w:r>
        <w:rPr>
          <w:rFonts w:ascii="Times New Roman" w:hAnsi="Times New Roman" w:cs="Times New Roman"/>
          <w:sz w:val="28"/>
          <w:szCs w:val="28"/>
        </w:rPr>
        <w:t>.  – М.: Просвещение, 2018 г.</w:t>
      </w:r>
    </w:p>
    <w:p w:rsidR="000F5577" w:rsidRDefault="000F5577" w:rsidP="000F5577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по программе: 33</w:t>
      </w:r>
    </w:p>
    <w:p w:rsidR="000F5577" w:rsidRDefault="000F5577" w:rsidP="000F5577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в соответствии с календарным учебным графиком: 33</w:t>
      </w:r>
    </w:p>
    <w:p w:rsidR="000F5577" w:rsidRDefault="000F5577" w:rsidP="000F5577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</w:p>
    <w:p w:rsidR="000F5577" w:rsidRDefault="000F5577" w:rsidP="000F5577">
      <w:pPr>
        <w:ind w:left="-142" w:firstLine="86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планируемые результаты</w:t>
      </w:r>
    </w:p>
    <w:p w:rsidR="000F5577" w:rsidRDefault="000F5577" w:rsidP="000F5577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4396"/>
        <w:gridCol w:w="992"/>
        <w:gridCol w:w="3795"/>
      </w:tblGrid>
      <w:tr w:rsidR="000F5577" w:rsidTr="000F55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 часов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обучения </w:t>
            </w:r>
          </w:p>
        </w:tc>
      </w:tr>
      <w:tr w:rsidR="000F5577" w:rsidTr="000F55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 вокруг нас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Музыка и ее роль в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повседневной жизни человека.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Композитор–исполнитель–слушатель. Песни, танцы и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марши — основа многообразных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жизненно-музыкальных впечатлений детей. Музы водят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хоровод. Мелодия–душа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музыки. Образы осенней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природы в музыке. Словарь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эмоций. Музыкальная азбука.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инструменты: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свирель, дудочка, рожок, гусли,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флейта, арфа. Звучащие картины.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былинный сказ о гусляре садко. Музыка в праздновании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Рождества Христова.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театр: балет.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Первые  опыты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вокальных,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ритмических и пластических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импровизаций. Выразительное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сочинений разных жанров и стилей. Выполнение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творческих заданий,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представленных в рабочих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новому статусу «школьник».</w:t>
            </w:r>
          </w:p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общие приемы решения задач;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в информационном материале учебника, в разнообразии способов решения учебной задачи;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поиск необходимой информации.</w:t>
            </w:r>
          </w:p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оценивать собственное поведение;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музыкальное произведение и мнение других людей о музыке;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договариваться о распределении функций и ролей в совместной деятельности (работа в паре, группе);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ставить вопросы, формулировать затруднения, обращаться за помощью к учителю, одноклассникам.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Предметные.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музыки в повседневной жизни человека;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понятия: композитор, исполнитель, слушатель, хор, хоровод, мелодия, марш, танец, песня, аккомпанемент;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понятия: азбука, куплетная форма, ноты, звуки, звукоряд, нотный стан, или нотоносец, скрипичный ключ.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музыкальные звуки и шумы природы;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высоту, длительность и громкость звуков;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давать характеристику тембру голоса;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сочинять (импровизировать) мелодию на заданный текст;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настроение стихотворений, музыкальных произведений;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на слух звучание свирели, рожка, гуслей, арфы, флейты, фортепиано;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приводить примеры;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отвечать на проблемные вопросы;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 исполнять песню.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5577" w:rsidTr="000F55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 и ты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в жизни ребенка.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Образы родного края. Роль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поэта, художника, композитора в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изображении картин природы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(слова- краски-звуки). Образы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утренней и вечерней природы в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музыке. Музыкальные портреты.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Разыгрывание музыкальной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сказки. Образы защитников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Отечества в музыке. Мамин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и музыкальные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произведения. Своеобразие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музыкального произведения в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выражении чувств человека и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окружающего его мира.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Интонационно-осмысленное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воспроизведение различных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музыкальных образов.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инструменты: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лютня, клавесин, фортепиано,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гитара. Музыка в цирке.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театр: опера.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 в кино. Афиша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музыкального спектакля,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концерта для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родителей. Музыкальный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словарик. Выразительное,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0интонационно осмысленное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сочинений разных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жанров и стилей. Выполнение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творческих заданий,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представленных в рабочих </w:t>
            </w:r>
          </w:p>
          <w:p w:rsidR="000F5577" w:rsidRDefault="000F55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тетрадях.</w:t>
            </w:r>
          </w:p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Личностные.  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Формировать чувство стиля (музыка народная и композиторская). 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исполнительский план вокального сочинения. Воспитывать уважение к национальным традициям. Побудить к выразительному исполнительству.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Познавательные.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выделять и формулировать познавательную цель;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ориентироваться в разнообразии способов решения задач;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узнавать, называть и определять явления окружающей действительности.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Коммуникативные.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в паре, группе;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речь для регуляции своего действия.</w:t>
            </w:r>
          </w:p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Предметные.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Знать: 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понятия: родина, малая родина, старинные, современные инструменты, солист, хор;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балет и опера.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Уметь: 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эти понятия;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музыкальные образы людей и сказочных персонажей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общее в стихотворном, художественном и музыкальном пейзаже;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объяснять понятия: отечество, подвиг,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память;</w:t>
            </w:r>
          </w:p>
          <w:p w:rsidR="000F5577" w:rsidRDefault="000F5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обобщать, формулировать выводы.</w:t>
            </w:r>
          </w:p>
        </w:tc>
      </w:tr>
    </w:tbl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/>
    <w:p w:rsidR="000F5577" w:rsidRDefault="000F5577" w:rsidP="000F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7224"/>
        <w:gridCol w:w="861"/>
        <w:gridCol w:w="929"/>
      </w:tblGrid>
      <w:tr w:rsidR="000F5577" w:rsidTr="000F5577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раздела, количество часов на раздел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F5577" w:rsidTr="000F5577">
        <w:tc>
          <w:tcPr>
            <w:tcW w:w="10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0F5577" w:rsidTr="000F5577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«Музыка вокруг нас». 16 часов.</w:t>
            </w: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«И Муза вечная со мной!»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  <w:lang w:eastAsia="ru-RU"/>
              </w:rPr>
              <w:t>Хоровод муз.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«Повсюду музыка слышна...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Душа музыки – мелодия.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«Музыка осени».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«Сочини мелодию».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«Азбука, азбука каждому нужна!»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Музыкальная азбука.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«Садко». Из русского былинного сказа.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Звучащие картины.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Разыграй песню.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«Пришло Рождество, начинается торжество».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обычай старины.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Добрый праздник среди зимы.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«Музыка и ты». 17 часов.  </w:t>
            </w: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Край, в котором ты живешь.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Художник, поэт, композитор.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утра.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 вечера.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Музыкальные портреты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«Разыграй сказку."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каждого свой музыкальный инструмент.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 не молчали.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 праздник.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инструменты.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«Чудесная лютня»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алжирской сказке).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Промежуточная аттестация.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в цирке 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«Дом, который звучит».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сказка. Афиша. Программа.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77" w:rsidTr="000F5577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«Ничего на свете лучше нету...»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577" w:rsidRDefault="000F5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7" w:rsidRDefault="000F5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63E" w:rsidRDefault="0069063E">
      <w:bookmarkStart w:id="0" w:name="_GoBack"/>
      <w:bookmarkEnd w:id="0"/>
    </w:p>
    <w:sectPr w:rsidR="0069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77"/>
    <w:rsid w:val="000F5577"/>
    <w:rsid w:val="006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6FC3-0C35-4A97-A93E-B7D655F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5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916</Words>
  <Characters>5222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2020-10-15T12:56:00Z</dcterms:created>
  <dcterms:modified xsi:type="dcterms:W3CDTF">2020-10-15T12:57:00Z</dcterms:modified>
</cp:coreProperties>
</file>