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80" w:rightFromText="180" w:horzAnchor="margin" w:tblpY="-399"/>
        <w:tblW w:w="10170" w:type="dxa"/>
        <w:tblLayout w:type="fixed"/>
        <w:tblLook w:val="04A0" w:firstRow="1" w:lastRow="0" w:firstColumn="1" w:lastColumn="0" w:noHBand="0" w:noVBand="1"/>
      </w:tblPr>
      <w:tblGrid>
        <w:gridCol w:w="3403"/>
        <w:gridCol w:w="3259"/>
        <w:gridCol w:w="3508"/>
      </w:tblGrid>
      <w:tr w:rsidR="00D3319F" w:rsidTr="00D3319F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3319F" w:rsidRDefault="00D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МО 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29.08.2020г.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МО_________ /Черентаева Л. С. </w:t>
            </w:r>
          </w:p>
          <w:p w:rsidR="00D3319F" w:rsidRDefault="00D33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3319F" w:rsidRDefault="00D33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3319F" w:rsidRDefault="00D33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D3319F" w:rsidRDefault="00D33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_____________/Гашкова Т.А.</w:t>
            </w:r>
          </w:p>
          <w:p w:rsidR="00D3319F" w:rsidRDefault="00D33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30. 08.2020. </w:t>
            </w:r>
          </w:p>
          <w:p w:rsidR="00D3319F" w:rsidRDefault="00D33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Холмогорской СОШ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_____________/Кузнецов С.В.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  ________</w:t>
            </w:r>
          </w:p>
          <w:p w:rsidR="00D3319F" w:rsidRDefault="00D3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01.09.2020г.</w:t>
            </w:r>
          </w:p>
        </w:tc>
      </w:tr>
    </w:tbl>
    <w:p w:rsidR="00D3319F" w:rsidRDefault="00D3319F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FB8" w:rsidRPr="006A1C76" w:rsidRDefault="005E6FB8" w:rsidP="005E6FB8">
      <w:pPr>
        <w:widowControl/>
        <w:autoSpaceDE/>
        <w:autoSpaceDN/>
        <w:adjustRightInd/>
        <w:spacing w:after="200" w:line="276" w:lineRule="auto"/>
        <w:ind w:left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6A1C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Рабочая программа</w:t>
      </w:r>
    </w:p>
    <w:p w:rsidR="005E6FB8" w:rsidRPr="006A1C76" w:rsidRDefault="006A1C76" w:rsidP="006A1C76">
      <w:pPr>
        <w:widowControl/>
        <w:autoSpaceDE/>
        <w:autoSpaceDN/>
        <w:adjustRightInd/>
        <w:spacing w:after="200" w:line="276" w:lineRule="auto"/>
        <w:ind w:left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6A1C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</w:t>
      </w:r>
      <w:r w:rsidR="005E6FB8" w:rsidRPr="006A1C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 литературному чтению</w:t>
      </w:r>
    </w:p>
    <w:p w:rsidR="005E6FB8" w:rsidRPr="005E6FB8" w:rsidRDefault="006A1C76" w:rsidP="006A1C76">
      <w:pPr>
        <w:widowControl/>
        <w:autoSpaceDE/>
        <w:autoSpaceDN/>
        <w:adjustRightInd/>
        <w:spacing w:after="200" w:line="276" w:lineRule="auto"/>
        <w:ind w:left="36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6A1C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для 4 класса</w:t>
      </w:r>
    </w:p>
    <w:p w:rsidR="005E6FB8" w:rsidRDefault="006A1C76" w:rsidP="006A1C76">
      <w:pPr>
        <w:widowControl/>
        <w:autoSpaceDE/>
        <w:autoSpaceDN/>
        <w:adjustRightInd/>
        <w:spacing w:after="200" w:line="276" w:lineRule="auto"/>
        <w:ind w:left="36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D3319F" w:rsidRDefault="00D3319F" w:rsidP="005E6FB8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D3319F" w:rsidRPr="005E6FB8" w:rsidRDefault="00D3319F" w:rsidP="005E6FB8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Default="006A1C76" w:rsidP="005E6FB8">
      <w:pPr>
        <w:widowControl/>
        <w:autoSpaceDE/>
        <w:autoSpaceDN/>
        <w:adjustRightInd/>
        <w:spacing w:after="200" w:line="276" w:lineRule="auto"/>
        <w:ind w:left="360"/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ind w:left="360"/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E6FB8" w:rsidRPr="005E6FB8" w:rsidRDefault="005E6FB8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257A" w:rsidRDefault="00E5257A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6CC2" w:rsidRPr="005F6CC2" w:rsidRDefault="00E5257A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Холмогорское </w:t>
      </w:r>
    </w:p>
    <w:p w:rsidR="005E6FB8" w:rsidRDefault="00E5257A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CC2">
        <w:rPr>
          <w:rFonts w:ascii="Times New Roman" w:eastAsiaTheme="minorHAnsi" w:hAnsi="Times New Roman" w:cs="Times New Roman"/>
          <w:sz w:val="28"/>
          <w:szCs w:val="28"/>
          <w:lang w:eastAsia="en-US"/>
        </w:rPr>
        <w:t>2020/2021 учебный год</w:t>
      </w:r>
    </w:p>
    <w:p w:rsidR="006A1C76" w:rsidRPr="005F6CC2" w:rsidRDefault="006A1C76" w:rsidP="005E6F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6FB8" w:rsidRPr="005E6FB8" w:rsidRDefault="005E6FB8" w:rsidP="000B4BDA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6F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ПОЯСНИТЕЛЬНАЯ ЗАПИСКА</w:t>
      </w:r>
    </w:p>
    <w:p w:rsidR="005E6FB8" w:rsidRPr="0091636C" w:rsidRDefault="005E6FB8" w:rsidP="000B4BDA">
      <w:pPr>
        <w:widowControl/>
        <w:spacing w:after="200" w:line="252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Рабочая программа разработана    в соответствии с основными положениями федерального государственного образовательного стандарт</w:t>
      </w:r>
      <w:r w:rsidR="005F6CC2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начального общего образования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Примерной основной образовательной программой начального общего образования и в соответствии с </w:t>
      </w:r>
      <w:r w:rsidR="006A1C76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программой «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Литературное чтение. Предметная линия учебников О.В.Кубасовой» (</w:t>
      </w:r>
      <w:r w:rsidRPr="0091636C">
        <w:rPr>
          <w:rFonts w:ascii="Times New Roman" w:hAnsi="Times New Roman" w:cs="Times New Roman"/>
          <w:sz w:val="28"/>
          <w:szCs w:val="28"/>
        </w:rPr>
        <w:t xml:space="preserve">Смоленск: Ассоциация </w:t>
      </w:r>
      <w:r w:rsidRPr="0091636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1636C">
        <w:rPr>
          <w:rFonts w:ascii="Times New Roman" w:hAnsi="Times New Roman" w:cs="Times New Roman"/>
          <w:sz w:val="28"/>
          <w:szCs w:val="28"/>
        </w:rPr>
        <w:t xml:space="preserve"> век, 2015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E6FB8" w:rsidRPr="0091636C" w:rsidRDefault="005E6FB8" w:rsidP="000B4BDA">
      <w:pPr>
        <w:widowControl/>
        <w:spacing w:after="200" w:line="252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 учебно-методического </w:t>
      </w:r>
      <w:r w:rsidR="006A1C76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комплекта </w:t>
      </w:r>
      <w:r w:rsidR="006A1C76" w:rsidRPr="0091636C">
        <w:rPr>
          <w:rFonts w:ascii="Times New Roman" w:eastAsiaTheme="minorHAnsi" w:hAnsi="Times New Roman"/>
          <w:sz w:val="28"/>
          <w:szCs w:val="28"/>
          <w:lang w:eastAsia="en-US"/>
        </w:rPr>
        <w:t>О.В.Кубасова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Учебник: «Литературное чтение». 4 класс. Учебник для общеобразовательных учреждений. В 2 ч./ </w:t>
      </w:r>
      <w:r w:rsidRPr="0091636C">
        <w:rPr>
          <w:rFonts w:ascii="Times New Roman" w:hAnsi="Times New Roman" w:cs="Times New Roman"/>
          <w:sz w:val="28"/>
          <w:szCs w:val="28"/>
        </w:rPr>
        <w:t>О.В. Кубасо</w:t>
      </w:r>
      <w:r w:rsidRPr="0091636C">
        <w:rPr>
          <w:rFonts w:ascii="Times New Roman" w:hAnsi="Times New Roman" w:cs="Times New Roman"/>
          <w:sz w:val="28"/>
          <w:szCs w:val="28"/>
        </w:rPr>
        <w:softHyphen/>
        <w:t xml:space="preserve">ва (Смоленск: Ассоциация </w:t>
      </w:r>
      <w:r w:rsidRPr="0091636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1636C">
        <w:rPr>
          <w:rFonts w:ascii="Times New Roman" w:hAnsi="Times New Roman" w:cs="Times New Roman"/>
          <w:sz w:val="28"/>
          <w:szCs w:val="28"/>
        </w:rPr>
        <w:t xml:space="preserve"> век, 2015; учебно-методический комплект «Гармония»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</w:p>
    <w:p w:rsidR="005E6FB8" w:rsidRPr="0091636C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6FB8" w:rsidRPr="0091636C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учебных часов </w:t>
      </w:r>
      <w:r w:rsidR="006A1C76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программе</w:t>
      </w:r>
      <w:r w:rsidRPr="000D710A">
        <w:rPr>
          <w:rFonts w:ascii="Times New Roman" w:eastAsiaTheme="minorHAnsi" w:hAnsi="Times New Roman" w:cs="Times New Roman"/>
          <w:sz w:val="28"/>
          <w:szCs w:val="28"/>
          <w:lang w:eastAsia="en-US"/>
        </w:rPr>
        <w:t>: 102</w:t>
      </w:r>
    </w:p>
    <w:p w:rsidR="005E6FB8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учебных </w:t>
      </w:r>
      <w:r w:rsidR="006A1C76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часов в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календарным учебным графиком:</w:t>
      </w:r>
      <w:r w:rsidR="005F6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102</w:t>
      </w:r>
    </w:p>
    <w:p w:rsidR="005F6CC2" w:rsidRDefault="005F6CC2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C76" w:rsidRDefault="006A1C76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6CC2" w:rsidRDefault="005F6CC2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6FB8" w:rsidRDefault="005E6FB8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5E6FB8" w:rsidSect="00D3319F">
          <w:pgSz w:w="11906" w:h="16838"/>
          <w:pgMar w:top="1843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32"/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53"/>
        <w:gridCol w:w="5359"/>
        <w:gridCol w:w="1134"/>
        <w:gridCol w:w="7229"/>
      </w:tblGrid>
      <w:tr w:rsidR="00CD56F6" w:rsidRPr="005C377C" w:rsidTr="00A3743E">
        <w:trPr>
          <w:gridAfter w:val="3"/>
          <w:wAfter w:w="13722" w:type="dxa"/>
          <w:trHeight w:hRule="exact" w:val="426"/>
        </w:trPr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56F6" w:rsidRPr="005C377C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607" w:type="dxa"/>
          </w:tcPr>
          <w:p w:rsidR="00CD56F6" w:rsidRPr="006C0A0B" w:rsidRDefault="005E6FB8" w:rsidP="00A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gridSpan w:val="2"/>
          </w:tcPr>
          <w:p w:rsidR="00CD56F6" w:rsidRPr="006A1C76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A1C7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Содержание </w:t>
            </w:r>
            <w:r w:rsidR="005E6FB8" w:rsidRPr="006A1C7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программы</w:t>
            </w:r>
          </w:p>
          <w:p w:rsidR="00CD56F6" w:rsidRPr="006A1C76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CD56F6" w:rsidRPr="006A1C76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5257A" w:rsidRDefault="005E6FB8" w:rsidP="00A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</w:p>
          <w:p w:rsidR="00CD56F6" w:rsidRPr="005C377C" w:rsidRDefault="005E6FB8" w:rsidP="00A3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 часов</w:t>
            </w:r>
            <w:r w:rsidR="00CD56F6"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F6"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CD56F6" w:rsidRPr="006A1C76" w:rsidRDefault="006A1C76" w:rsidP="00A37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Планируемые</w:t>
            </w:r>
            <w:r w:rsidR="005E6FB8" w:rsidRPr="006A1C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5E6FB8" w:rsidRPr="006A1C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обучения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607" w:type="dxa"/>
          </w:tcPr>
          <w:p w:rsidR="00CD56F6" w:rsidRPr="005C377C" w:rsidRDefault="00BD0776" w:rsidP="00A3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56F6" w:rsidRPr="005C377C" w:rsidRDefault="00CD56F6" w:rsidP="00A37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«Что за прелесть эти сказки!..» (Сказки)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Гимн Российской Федерации. И. Токмакова «В чудной </w:t>
            </w:r>
            <w:r w:rsidR="006A1C76"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стране» *</w:t>
            </w: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русские народные сказки «Пётр I и мужик», «Марья и ведьмы», «Василиса Прекрасная»; бразильская сказка «Жизнь человека»; X. К. Андерсен «Русалочка»; А. С. Пушкин «Сказка о мёртвой царевне и о семи богатырях»; Д. Джекобс «Рыба и кольцо»; А. Линдгрен «Крошка Нильс Карлсон»; Дж. Родари «Эти бедные привидения»;</w:t>
            </w:r>
          </w:p>
          <w:p w:rsidR="00CD56F6" w:rsidRPr="005C377C" w:rsidRDefault="00CD56F6" w:rsidP="00A3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Драгунская «Лекарство от послушности».</w:t>
            </w:r>
          </w:p>
        </w:tc>
        <w:tc>
          <w:tcPr>
            <w:tcW w:w="1134" w:type="dxa"/>
          </w:tcPr>
          <w:p w:rsidR="00BD0776" w:rsidRDefault="00BD07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56F6" w:rsidRPr="00BD0776" w:rsidRDefault="00BD07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                      </w:t>
            </w:r>
          </w:p>
        </w:tc>
        <w:tc>
          <w:tcPr>
            <w:tcW w:w="7229" w:type="dxa"/>
          </w:tcPr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авторскую позицию и выражать </w:t>
            </w:r>
            <w:r w:rsidR="003F6D1D">
              <w:rPr>
                <w:rFonts w:ascii="Times New Roman" w:hAnsi="Times New Roman" w:cs="Times New Roman"/>
                <w:sz w:val="24"/>
                <w:szCs w:val="24"/>
              </w:rPr>
              <w:t>свое отношение к герою и его по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ступкам;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3743E" w:rsidRDefault="006A1C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3743E"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разными видами чтения: изучающим,</w:t>
            </w:r>
            <w:r w:rsidR="00A3743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просмотровым, ознакомительным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 ценности семьи, чувства уважения, благо</w:t>
            </w:r>
            <w:r w:rsidR="003F6D1D">
              <w:rPr>
                <w:rFonts w:ascii="Times New Roman" w:hAnsi="Times New Roman" w:cs="Times New Roman"/>
                <w:sz w:val="24"/>
                <w:szCs w:val="24"/>
              </w:rPr>
              <w:t>дарности, ответственности по от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ношению к своим близким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76"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A1C76"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   - осознавать значимость чтения для своего развития, для успешного обучения по другим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дальнейшей жизни;</w:t>
            </w:r>
          </w:p>
          <w:p w:rsidR="00A3743E" w:rsidRPr="00A3743E" w:rsidRDefault="006A1C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3743E"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</w:t>
            </w:r>
            <w:r w:rsidR="003F6D1D">
              <w:rPr>
                <w:rFonts w:ascii="Times New Roman" w:hAnsi="Times New Roman" w:cs="Times New Roman"/>
                <w:sz w:val="24"/>
                <w:szCs w:val="24"/>
              </w:rPr>
              <w:t>ью, корректировать свою деятель</w:t>
            </w:r>
            <w:r w:rsidR="00A3743E" w:rsidRPr="00A3743E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CD56F6" w:rsidRPr="00A3743E" w:rsidRDefault="00A3743E" w:rsidP="000D710A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отдельной книге и в группе книг, представленных в детской библиотеке. 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607" w:type="dxa"/>
          </w:tcPr>
          <w:p w:rsidR="00CD56F6" w:rsidRPr="005C377C" w:rsidRDefault="00BD0776" w:rsidP="00A37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gridSpan w:val="2"/>
          </w:tcPr>
          <w:p w:rsidR="00BD0776" w:rsidRDefault="00CD56F6" w:rsidP="00A3743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76" w:rsidRPr="00BD0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доблестях, о подвигах, о славе...» </w:t>
            </w:r>
            <w:r w:rsidR="00BD0776" w:rsidRPr="00BD0776">
              <w:rPr>
                <w:rFonts w:ascii="Times New Roman" w:hAnsi="Times New Roman" w:cs="Times New Roman"/>
                <w:sz w:val="24"/>
                <w:szCs w:val="24"/>
              </w:rPr>
              <w:t>(Былины)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«Добрыня и Змей» (пересказ А. Нечаева); «Добрыня и Змей» (обработка Ю. Круглова); «Болезнь и исцеление Ильи Муромца» (пересказ А. Нечаева); Алёша Попович и Тугарин (пересказ А. Нечаева).</w:t>
            </w:r>
          </w:p>
          <w:p w:rsidR="00CD56F6" w:rsidRPr="005C377C" w:rsidRDefault="00CD56F6" w:rsidP="00A3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6F6" w:rsidRPr="005C377C" w:rsidRDefault="00BD07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7229" w:type="dxa"/>
          </w:tcPr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.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. Высказывать и обосновывать свою точку зрения;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Р.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A3743E" w:rsidRPr="00A3743E" w:rsidRDefault="006A1C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r w:rsidR="00A3743E" w:rsidRPr="00A3743E">
              <w:rPr>
                <w:rFonts w:ascii="Times New Roman" w:hAnsi="Times New Roman" w:cs="Times New Roman"/>
                <w:sz w:val="22"/>
                <w:szCs w:val="22"/>
              </w:rPr>
              <w:t xml:space="preserve"> авторскую позицию и выражать </w:t>
            </w:r>
            <w:r w:rsidR="003F6D1D">
              <w:rPr>
                <w:rFonts w:ascii="Times New Roman" w:hAnsi="Times New Roman" w:cs="Times New Roman"/>
                <w:sz w:val="22"/>
                <w:szCs w:val="22"/>
              </w:rPr>
              <w:t>свое отношение к герою и его по</w:t>
            </w:r>
            <w:r w:rsidR="00A3743E" w:rsidRPr="00A3743E">
              <w:rPr>
                <w:rFonts w:ascii="Times New Roman" w:hAnsi="Times New Roman" w:cs="Times New Roman"/>
                <w:sz w:val="22"/>
                <w:szCs w:val="22"/>
              </w:rPr>
              <w:t>ступкам;</w:t>
            </w:r>
          </w:p>
          <w:p w:rsidR="00CD56F6" w:rsidRPr="00914D89" w:rsidRDefault="00CD56F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3743E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07" w:type="dxa"/>
          </w:tcPr>
          <w:p w:rsidR="00A3743E" w:rsidRDefault="00A3743E" w:rsidP="00A374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12" w:type="dxa"/>
            <w:gridSpan w:val="2"/>
          </w:tcPr>
          <w:p w:rsidR="00A3743E" w:rsidRPr="00A3743E" w:rsidRDefault="00A3743E" w:rsidP="00A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«Уж сколько раз твердили миру...»</w:t>
            </w:r>
          </w:p>
          <w:p w:rsidR="00A3743E" w:rsidRPr="005C377C" w:rsidRDefault="00A3743E" w:rsidP="000D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X. К. Андерсен «Эта басня сложена про тебя»; Эзоп «Лисица и Козёл», «Ворона и кувшин», «Мальчик-вор и его мать»; И. Крылов «Лебедь, Щука и Рак»*, «Мышь и Крыса», «Две Бочки»; Л. Н. Толстой «Лев и лисица»; С. Михалков «Просчитался», «Услужливый», «Заячье горе»; И. Демьянов</w:t>
            </w:r>
            <w:r w:rsidR="000D71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>«Валерик и тетрадь».</w:t>
            </w:r>
          </w:p>
        </w:tc>
        <w:tc>
          <w:tcPr>
            <w:tcW w:w="1134" w:type="dxa"/>
          </w:tcPr>
          <w:p w:rsid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Л.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авторскую позицию и выражать </w:t>
            </w:r>
            <w:r w:rsidR="003F6D1D">
              <w:rPr>
                <w:rFonts w:ascii="Times New Roman" w:hAnsi="Times New Roman" w:cs="Times New Roman"/>
                <w:sz w:val="22"/>
                <w:szCs w:val="22"/>
              </w:rPr>
              <w:t>свое отношение к герою и его по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ступкам;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.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A3743E" w:rsidRPr="00A3743E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. Высказывать и обосновывать свою точку зрения;</w:t>
            </w:r>
          </w:p>
          <w:p w:rsidR="00A3743E" w:rsidRPr="00914D89" w:rsidRDefault="00A3743E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43E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A3743E">
              <w:rPr>
                <w:rFonts w:ascii="Times New Roman" w:hAnsi="Times New Roman" w:cs="Times New Roman"/>
                <w:sz w:val="22"/>
                <w:szCs w:val="22"/>
              </w:rPr>
              <w:t>.  Вырабатывать критерии оценки и определять степень успешности своей работы и работы других в соответствии с этими критериями. ;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</w:tcPr>
          <w:p w:rsid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Оглянись вокруг 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(Рассказы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Пришвин «Как я научил своих собак горох есть», «Глото</w:t>
            </w:r>
            <w:r w:rsidR="006A1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молока»; К. Паустовский «Заячьи лапы»; Р. Фраерман «Девочка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камнем»; Ю. Ермолаев «Иголка с ниткой»; Ю. Яковлев «Полосатая палка»; К. Паустовский «Корзина с еловыми шишками»;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Н. Носов «Огородники»; О. Григорьев «Две трубы»; С. Алексеев «Капитан бомбардирской роты», «Радуйся малому, тогда и большое придёт»; А. Чехов «Ванька»; Д. Мамин-Сибиряк «Вертел»; Л. Кассиль «У классной доски»; В. Лидин «Завет»; 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 Брэдбери «Всё лето в один день».</w:t>
            </w:r>
          </w:p>
          <w:p w:rsidR="00CD56F6" w:rsidRPr="005C377C" w:rsidRDefault="00CD56F6" w:rsidP="00A3743E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56F6" w:rsidRPr="005C377C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07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Определять авторскую позицию и выражать </w:t>
            </w:r>
            <w:r w:rsidR="003F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отношение к герою и его по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ступкам;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Составлять план решения учебной проблемы совместно с учителем;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Пользоваться разными видами чтения: изучающим, просмотровым, ознакомительным;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Эмоционально «проживать» текст, выражать свои эмоции;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эмоции других людей, сочувствовать, сопереживать;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Делить текст на части, озаглавливать их; составлять простой план;</w:t>
            </w:r>
          </w:p>
          <w:p w:rsidR="00A3743E" w:rsidRPr="00A3743E" w:rsidRDefault="00A3743E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Извлекать информацию, представленную в разных формах (сплошной текст; не сплошной текст - иллюстрация, таблица, схема);</w:t>
            </w:r>
          </w:p>
          <w:p w:rsidR="00CD56F6" w:rsidRPr="005C377C" w:rsidRDefault="00A3743E" w:rsidP="000D710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37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gridSpan w:val="2"/>
          </w:tcPr>
          <w:p w:rsidR="00BD0776" w:rsidRPr="00BD0776" w:rsidRDefault="00BD0776" w:rsidP="00A3743E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Золотая колесница 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(Мифы Древней Греции)</w:t>
            </w:r>
          </w:p>
          <w:p w:rsidR="00CD56F6" w:rsidRPr="005C377C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«Персей»; «Орфей и Эвридика»; «Дедал и Икар».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0C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Высказывать и обосновывать свою точку зрения;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0C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D56F6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Определять авторскую позицию и выражать </w:t>
            </w:r>
            <w:r w:rsidR="003F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отношение к герою и его по</w:t>
            </w:r>
            <w:r w:rsidRPr="000C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ступкам;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BD0776" w:rsidRPr="005C377C" w:rsidRDefault="00BD0776" w:rsidP="00A3743E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CD56F6" w:rsidRPr="005C377C" w:rsidRDefault="00CD56F6" w:rsidP="00A374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D0776" w:rsidRP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«В начале было Слово, и Слово было Бог...»</w:t>
            </w:r>
          </w:p>
          <w:p w:rsid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(Библейские сказания)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«Семь дней творения»; «Бог сотворил первого человека»; «Жизнь первых людей в раю»; «Первый грех», «Изгнание из</w:t>
            </w:r>
          </w:p>
          <w:p w:rsidR="00CD56F6" w:rsidRPr="005C377C" w:rsidRDefault="00CD56F6" w:rsidP="00A3743E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рая»; «Всемирный потоп»; «Моисей»; С. Лагерлёф «Святая ночь»; А. Мень  «Милосердие Иисуса»; притча «Блудный сын».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Понимать ценности семьи, чувства уважения, благо</w:t>
            </w:r>
            <w:r w:rsidR="003F6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дарности, ответственности по от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ношению к своим близким 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A1C7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-  Передавать содержание прочитанного или прослушанного текста в виде пересказа (полного, выборочного, краткого) с учетом специфики текстов;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A1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Выразительно читать и пересказывать текст кратко, выборочно, творчески;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Понимать ценности семьи, чувства уважения, благо</w:t>
            </w:r>
            <w:r w:rsidR="003F6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дарности, ответственности по от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ношению к своим близким</w:t>
            </w:r>
          </w:p>
          <w:p w:rsidR="00CD56F6" w:rsidRPr="00914D89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Р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- Самостоятельно формулировать тему и цели урока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gridSpan w:val="2"/>
          </w:tcPr>
          <w:p w:rsidR="00BD0776" w:rsidRPr="00BD0776" w:rsidRDefault="00BD0776" w:rsidP="00A3743E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«Самого главного глазами не увидишь...» 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(Повесть-</w:t>
            </w:r>
          </w:p>
          <w:p w:rsidR="00BD0776" w:rsidRPr="00BD0776" w:rsidRDefault="00BD0776" w:rsidP="00A3743E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сказка) </w:t>
            </w:r>
          </w:p>
          <w:p w:rsidR="00CD56F6" w:rsidRPr="005C377C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де Сент-Экзюпери «Маленький принц».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Понимать ценности семьи, чувства уважения, благо</w:t>
            </w:r>
            <w:r w:rsidR="003F6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дарности, ответственности по от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ношению к своим близким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A1C76"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A1C76"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формулировать тему и цели урока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Высказывать собственное мнение и обосновывать его фактами из текста.</w:t>
            </w:r>
          </w:p>
          <w:p w:rsidR="00CD56F6" w:rsidRPr="00914D89" w:rsidRDefault="000C7561" w:rsidP="000D710A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Осуществлять поиск необходимой информации в художественном, учебном, научно-популярном текстах;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gridSpan w:val="2"/>
          </w:tcPr>
          <w:p w:rsidR="00BD0776" w:rsidRP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«Мир – театр, люди в нём – актёры...» (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Пьесы)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Барто, Р. Зелёная «Ах, руки, руки!..»; Н. Носов «Витя Малеев в школе и дома» (глава), «Два друга» (отрывок из пьесы по</w:t>
            </w:r>
          </w:p>
          <w:p w:rsidR="00CD56F6" w:rsidRPr="005C377C" w:rsidRDefault="00CD56F6" w:rsidP="00A374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повести «Витя Малеев в школе и дома»).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Эмоционально «проживат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ь» текст, выражать свои эмоции 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понимать эмоции других людей, сочувствовать, сопереживать;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Делить текст на части, озаглавливать их; составлять простой план;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Извлекать информацию, представленную в разных формах (сплошной текст; не сплошной текст - иллюстрация, таблица, схема);</w:t>
            </w:r>
          </w:p>
          <w:p w:rsidR="00CD56F6" w:rsidRPr="000C7561" w:rsidRDefault="000C7561" w:rsidP="000C75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812" w:type="dxa"/>
            <w:gridSpan w:val="2"/>
          </w:tcPr>
          <w:p w:rsid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Мир волшебных звуков 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(Поэзия)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Жуковский «Песня»; А. С. Пушкин «Птичка»*, «Няне», «Зимняя дорога»; М. Лермонтов «Горные вершины»* (из И. В. Гёте), «Утёс», «Молитва»; И. Суриков «Весна»; К. Бальмонт «Золотая рыбка»; А. Блок «На лугу», «Гроза прошла, и ветка белых роз...»*; С. Есенин «С добрым утром!»*; М. Волошин «Сквозь сеть алмазную зазеленел восток...»;  В. Маяковский «Тучкины штучки»; С. Маршак «Пожелания друзьям»; Саша Чёрный «Зелёные стихи»; Ю. Владимиров «Чудаки»*; Д. Хармс «Очень страшная история»; В. Хотомская «Два гнома», «Три сестрицы»; О. Высотская «Весенние рубашки»; Э. Мошковская «Песня»; Ю. Мориц «Чтоб летали мы все и росли!»; В. Высоцкий «Песня Кэрролла».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Высказывать и обосновывать свою точку зрения;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Определять авторскую позицию и выражать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свое отношение к герою и его по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ступкам;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-К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Согласовывать свои действия с партнером; уметь и желать участвовать в коллективной беседе, соблюдая основные правила общения на уроке;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0C7561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Понимать ценности семьи, чувства уважения, благо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дарности, ответственности по от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ношению к своим близким</w:t>
            </w:r>
          </w:p>
          <w:p w:rsidR="00CD56F6" w:rsidRPr="000C7561" w:rsidRDefault="000C7561" w:rsidP="000C756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Р</w:t>
            </w:r>
            <w:r w:rsidRPr="000C7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- Самостоятельно формулировать тему и цели урока</w:t>
            </w:r>
          </w:p>
        </w:tc>
      </w:tr>
      <w:tr w:rsidR="00CD56F6" w:rsidRPr="005C377C" w:rsidTr="00E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5812" w:type="dxa"/>
            <w:gridSpan w:val="2"/>
          </w:tcPr>
          <w:p w:rsidR="00BD0776" w:rsidRPr="00BD0776" w:rsidRDefault="00BD077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7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Когда, зачем и почему? </w:t>
            </w:r>
            <w:r w:rsidRPr="00BD0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(Познавательная литература)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Кун «Олимп»; Ю. Яковлев «О нашей Родине»; И. Соколов-Микитов «Русский лес»; Ю. Дмитриев «Зелёное и жёлтое»; «Крещение Руси» (из книги «Крещение Руси»); Н. Соловьёв «Сергей Радонежский»; В. Губарев «В открытом космосе»; Л. Яхнин «Метро»; М. Ильин и Е. Сегал «Что из чего»; М. Ильин «Сто тысяч почему»; Н. Надеждина «Лук от семи недуг»; В. Малов «Как парижский официант русскому изобретателю помог»; М. Константиновский «Что такое электрический ток»; А. Дитрих и Г. Юрмин «Какая книжка самая интересная?» (отрывок); К. Паустовский «Великий сказочник» (в сокращении), «Сказки Пушкина»; Я. Смоленский «Как научиться читать стихи»; К. Чуковский «Признания старого сказочника»</w:t>
            </w:r>
          </w:p>
          <w:p w:rsidR="00CD56F6" w:rsidRPr="005C377C" w:rsidRDefault="00CD56F6" w:rsidP="00A3743E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(фрагмент).</w:t>
            </w:r>
          </w:p>
        </w:tc>
        <w:tc>
          <w:tcPr>
            <w:tcW w:w="1134" w:type="dxa"/>
          </w:tcPr>
          <w:p w:rsidR="00CD56F6" w:rsidRPr="00BD0776" w:rsidRDefault="00BD0776" w:rsidP="00A374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0C7561" w:rsidRPr="000C7561" w:rsidRDefault="00CD56F6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D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7561" w:rsidRPr="000C756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0C7561" w:rsidRPr="000C7561">
              <w:rPr>
                <w:rFonts w:ascii="Times New Roman" w:hAnsi="Times New Roman" w:cs="Times New Roman"/>
                <w:sz w:val="22"/>
                <w:szCs w:val="22"/>
              </w:rPr>
      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высказывать собственное мнение и обосновывать его фактами из текста.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оформлять свои мысли в устной и письменной форме с учётом речевой ситуации;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7561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понимать ценности семьи, чувства уважения, благо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дарности, ответственности по от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>ношению к своим близким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>- соблюдая осн</w:t>
            </w:r>
            <w:r w:rsidR="00314F03">
              <w:rPr>
                <w:rFonts w:ascii="Times New Roman" w:hAnsi="Times New Roman" w:cs="Times New Roman"/>
                <w:sz w:val="22"/>
                <w:szCs w:val="22"/>
              </w:rPr>
              <w:t>овные правила общения на уроке;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осуществлять поиск необходимой информации в художественном, учебном, научно-популярном текстах;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>- высказывать и обосновывать свою точку зрения;</w:t>
            </w:r>
          </w:p>
          <w:p w:rsidR="000C7561" w:rsidRPr="000C7561" w:rsidRDefault="000C7561" w:rsidP="000C7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D56F6" w:rsidRPr="00915B1D" w:rsidRDefault="000C7561" w:rsidP="000D710A">
            <w:r w:rsidRPr="00314F03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 xml:space="preserve"> - определять авторскую позицию и выражать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свое отношение к герою и его по</w:t>
            </w:r>
            <w:r w:rsidRPr="000C7561">
              <w:rPr>
                <w:rFonts w:ascii="Times New Roman" w:hAnsi="Times New Roman" w:cs="Times New Roman"/>
                <w:sz w:val="22"/>
                <w:szCs w:val="22"/>
              </w:rPr>
              <w:t>ступкам;</w:t>
            </w:r>
          </w:p>
        </w:tc>
      </w:tr>
    </w:tbl>
    <w:p w:rsidR="006A1C76" w:rsidRDefault="00314F03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</w:t>
      </w: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426D8" w:rsidRDefault="00B6380E" w:rsidP="006A1C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Календарно - т</w:t>
      </w:r>
      <w:r w:rsidR="00F426D8" w:rsidRPr="005C377C">
        <w:rPr>
          <w:rFonts w:ascii="Times New Roman" w:hAnsi="Times New Roman" w:cs="Times New Roman"/>
          <w:b/>
          <w:smallCaps/>
          <w:sz w:val="24"/>
          <w:szCs w:val="24"/>
        </w:rPr>
        <w:t>ематическое планирование</w:t>
      </w:r>
    </w:p>
    <w:p w:rsidR="006A1C76" w:rsidRDefault="006A1C76" w:rsidP="006E241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A1C76" w:rsidRPr="005C377C" w:rsidRDefault="006A1C76" w:rsidP="006E24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2470"/>
        <w:gridCol w:w="992"/>
        <w:gridCol w:w="992"/>
      </w:tblGrid>
      <w:tr w:rsidR="00314F03" w:rsidRPr="005C377C" w:rsidTr="00314F03">
        <w:trPr>
          <w:trHeight w:val="564"/>
        </w:trPr>
        <w:tc>
          <w:tcPr>
            <w:tcW w:w="855" w:type="dxa"/>
            <w:vAlign w:val="center"/>
          </w:tcPr>
          <w:p w:rsidR="00314F03" w:rsidRPr="005C377C" w:rsidRDefault="00314F03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4F03" w:rsidRPr="005C377C" w:rsidRDefault="00314F03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70" w:type="dxa"/>
            <w:vAlign w:val="center"/>
          </w:tcPr>
          <w:p w:rsidR="00314F03" w:rsidRPr="005C377C" w:rsidRDefault="00314F03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95B78" w:rsidRPr="005C377C" w:rsidTr="00314F03">
        <w:trPr>
          <w:trHeight w:val="564"/>
        </w:trPr>
        <w:tc>
          <w:tcPr>
            <w:tcW w:w="855" w:type="dxa"/>
            <w:vAlign w:val="center"/>
          </w:tcPr>
          <w:p w:rsidR="00F95B78" w:rsidRPr="005C377C" w:rsidRDefault="00F95B78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0" w:type="dxa"/>
            <w:vAlign w:val="center"/>
          </w:tcPr>
          <w:p w:rsidR="00F95B78" w:rsidRPr="00F95B78" w:rsidRDefault="00F95B78" w:rsidP="00F95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78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прелесть эти сказки!..» (Сказки)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  <w:p w:rsidR="00F95B78" w:rsidRPr="005C377C" w:rsidRDefault="00F95B78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5B78" w:rsidRPr="005C377C" w:rsidRDefault="00F95B78" w:rsidP="00F4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5B78" w:rsidRPr="005C377C" w:rsidRDefault="00F95B78" w:rsidP="00F4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С. Михалков «Гимн Российской Федерации»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И. Токмакова «В чудной стране».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5C37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«Пётр I и мужик»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«Марья и ведьмы»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377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14F03" w:rsidRPr="005C377C" w:rsidRDefault="00314F03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«Василиса Прекрасная». Первичное восприятие сказки.</w:t>
            </w:r>
          </w:p>
        </w:tc>
        <w:tc>
          <w:tcPr>
            <w:tcW w:w="992" w:type="dxa"/>
          </w:tcPr>
          <w:p w:rsidR="00314F03" w:rsidRPr="005C377C" w:rsidRDefault="00E5257A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="006A1C76"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6A1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Василиса Прекрасная». Анализ и обсуждение героев сказки.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220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Бразильская сказка «Жизнь человека»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365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0" w:type="dxa"/>
          </w:tcPr>
          <w:p w:rsidR="00314F03" w:rsidRPr="005C377C" w:rsidRDefault="00314F03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X. К. Андерсен «Русалочка</w:t>
            </w:r>
            <w:r w:rsidR="006A1C76" w:rsidRPr="005C3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первичного восприятия сказки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0" w:type="dxa"/>
          </w:tcPr>
          <w:p w:rsidR="00314F03" w:rsidRPr="005C377C" w:rsidRDefault="00314F03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X. К. Андерсен «Русалочка». Диалог с автором сказки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62" w:rsidRPr="005C377C" w:rsidTr="00392062">
        <w:tc>
          <w:tcPr>
            <w:tcW w:w="855" w:type="dxa"/>
            <w:vMerge w:val="restart"/>
          </w:tcPr>
          <w:p w:rsidR="00392062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0" w:type="dxa"/>
            <w:vMerge w:val="restart"/>
          </w:tcPr>
          <w:p w:rsidR="00392062" w:rsidRPr="005C377C" w:rsidRDefault="00392062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X. К. Андерсен «Русалочка». Выразительное чтение эпизода.</w:t>
            </w:r>
            <w:r w:rsidR="00F9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062">
              <w:rPr>
                <w:rFonts w:ascii="Times New Roman" w:hAnsi="Times New Roman" w:cs="Times New Roman"/>
                <w:sz w:val="24"/>
                <w:szCs w:val="24"/>
              </w:rPr>
              <w:t>Сказки  X. К. Андерсена</w:t>
            </w:r>
          </w:p>
        </w:tc>
        <w:tc>
          <w:tcPr>
            <w:tcW w:w="992" w:type="dxa"/>
            <w:vMerge w:val="restart"/>
          </w:tcPr>
          <w:p w:rsidR="00392062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2062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92062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62" w:rsidRPr="005C377C" w:rsidTr="00392062">
        <w:trPr>
          <w:trHeight w:val="375"/>
        </w:trPr>
        <w:tc>
          <w:tcPr>
            <w:tcW w:w="855" w:type="dxa"/>
            <w:vMerge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  <w:vMerge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2062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62" w:rsidRPr="005C377C" w:rsidTr="00F95B78">
        <w:trPr>
          <w:trHeight w:val="285"/>
        </w:trPr>
        <w:tc>
          <w:tcPr>
            <w:tcW w:w="855" w:type="dxa"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92062" w:rsidRPr="005C377C" w:rsidRDefault="00392062" w:rsidP="0031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992" w:type="dxa"/>
          </w:tcPr>
          <w:p w:rsidR="00392062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2062" w:rsidRPr="005C3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420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С. Пушкин «Сказка о мёртвой царевне и о семи богатырях». Характеристика героев сказки.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5B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436"/>
        </w:trPr>
        <w:tc>
          <w:tcPr>
            <w:tcW w:w="855" w:type="dxa"/>
          </w:tcPr>
          <w:p w:rsidR="00314F03" w:rsidRPr="005C377C" w:rsidRDefault="00314F03" w:rsidP="00B6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0" w:type="dxa"/>
          </w:tcPr>
          <w:p w:rsidR="00314F03" w:rsidRPr="005C377C" w:rsidRDefault="00314F03" w:rsidP="00B6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Сказки А.С. Пушкина</w:t>
            </w:r>
          </w:p>
        </w:tc>
        <w:tc>
          <w:tcPr>
            <w:tcW w:w="992" w:type="dxa"/>
          </w:tcPr>
          <w:p w:rsidR="00314F03" w:rsidRPr="005C377C" w:rsidRDefault="00E5257A" w:rsidP="00B6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Д. Джекобс </w:t>
            </w:r>
            <w:r w:rsidRPr="005C37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«Рыба и кольцо»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Линдгрен «Крошка Нильс Карлсон». Слушание. Анализ первичного восприятия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«Крошка Нильс Карлсон». Деление текста на части. Составление плана 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555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92062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Дж. Родари «Эти бедные привидения»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Дж. Родари «Эти бедные привидения»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314F03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14F03" w:rsidRPr="005C377C" w:rsidRDefault="00E5257A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340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0" w:type="dxa"/>
          </w:tcPr>
          <w:p w:rsidR="00314F03" w:rsidRPr="005C377C" w:rsidRDefault="00314F03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К. Драгунская «Лекарство от послушности»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C377C" w:rsidTr="00F95B78">
        <w:trPr>
          <w:trHeight w:val="340"/>
        </w:trPr>
        <w:tc>
          <w:tcPr>
            <w:tcW w:w="855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F6D1D" w:rsidRPr="003F6D1D" w:rsidRDefault="003F6D1D" w:rsidP="00F9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3F6D1D">
              <w:rPr>
                <w:rFonts w:ascii="Times New Roman" w:hAnsi="Times New Roman" w:cs="Times New Roman"/>
                <w:b/>
                <w:sz w:val="24"/>
                <w:szCs w:val="24"/>
              </w:rPr>
              <w:t>О доблестях ,о подвигах, о славе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992" w:type="dxa"/>
          </w:tcPr>
          <w:p w:rsidR="003F6D1D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273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«Добрыня и Змей» (пересказ А. Нечаева) «Добрыня и Змей» (обработка Ю. Круглова)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28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и исцеление Ильи Муромца»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«Алёша Попович и Тугарин» (пересказ А. Нечаева) </w:t>
            </w:r>
          </w:p>
        </w:tc>
        <w:tc>
          <w:tcPr>
            <w:tcW w:w="992" w:type="dxa"/>
          </w:tcPr>
          <w:p w:rsidR="00314F03" w:rsidRPr="005C377C" w:rsidRDefault="00314F03" w:rsidP="00E5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0" w:type="dxa"/>
          </w:tcPr>
          <w:p w:rsidR="00314F03" w:rsidRPr="005C377C" w:rsidRDefault="00314F03" w:rsidP="009A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«Былины»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 по прочитанным произведениям.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C377C" w:rsidTr="00314F03">
        <w:trPr>
          <w:trHeight w:val="301"/>
        </w:trPr>
        <w:tc>
          <w:tcPr>
            <w:tcW w:w="855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F6D1D" w:rsidRPr="003F6D1D" w:rsidRDefault="003F6D1D" w:rsidP="009A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F6D1D">
              <w:rPr>
                <w:rFonts w:ascii="Times New Roman" w:hAnsi="Times New Roman" w:cs="Times New Roman"/>
                <w:b/>
                <w:sz w:val="24"/>
                <w:szCs w:val="24"/>
              </w:rPr>
              <w:t>Уж сколько раз твердили миру – 4 часа</w:t>
            </w:r>
          </w:p>
        </w:tc>
        <w:tc>
          <w:tcPr>
            <w:tcW w:w="992" w:type="dxa"/>
          </w:tcPr>
          <w:p w:rsidR="003F6D1D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X.К. Андерсен «Эта басня сложена про тебя»; Эзоп «Лисица и Козёл», «Ворона и кувшин», «Мальчик-вор и его мать»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И. Крылов «Лебедь, Щука и Рак», «Мышь и Крыса», «Две Бочки»</w:t>
            </w:r>
          </w:p>
        </w:tc>
        <w:tc>
          <w:tcPr>
            <w:tcW w:w="992" w:type="dxa"/>
          </w:tcPr>
          <w:p w:rsidR="00314F03" w:rsidRPr="005C377C" w:rsidRDefault="00E5257A" w:rsidP="0065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Л.Н. Толстой «Лев и лисица»; С. Михалков «Просчитался», «Услужливый», «Заячье горе»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И. Демьянов «Валерик и тетрадь» Обобщение по теме « Басни»</w:t>
            </w:r>
          </w:p>
        </w:tc>
        <w:tc>
          <w:tcPr>
            <w:tcW w:w="992" w:type="dxa"/>
          </w:tcPr>
          <w:p w:rsidR="00314F03" w:rsidRPr="005C377C" w:rsidRDefault="00E5257A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C377C" w:rsidTr="00314F03">
        <w:trPr>
          <w:trHeight w:val="301"/>
        </w:trPr>
        <w:tc>
          <w:tcPr>
            <w:tcW w:w="855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F6D1D" w:rsidRPr="003F6D1D" w:rsidRDefault="003F6D1D" w:rsidP="0039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F6D1D">
              <w:rPr>
                <w:rFonts w:ascii="Times New Roman" w:hAnsi="Times New Roman" w:cs="Times New Roman"/>
                <w:b/>
                <w:sz w:val="24"/>
                <w:szCs w:val="24"/>
              </w:rPr>
              <w:t>Оглянись вокруг -20 часов</w:t>
            </w:r>
          </w:p>
        </w:tc>
        <w:tc>
          <w:tcPr>
            <w:tcW w:w="992" w:type="dxa"/>
          </w:tcPr>
          <w:p w:rsidR="003F6D1D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Пришвин «Как я научил своих собак горох есть», «Глоток молока»</w:t>
            </w:r>
          </w:p>
        </w:tc>
        <w:tc>
          <w:tcPr>
            <w:tcW w:w="992" w:type="dxa"/>
          </w:tcPr>
          <w:p w:rsidR="00314F03" w:rsidRPr="005C377C" w:rsidRDefault="00307E6D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К. Паустовский «Заячьи лапы». Первичное знакомство с произведением.</w:t>
            </w:r>
          </w:p>
        </w:tc>
        <w:tc>
          <w:tcPr>
            <w:tcW w:w="992" w:type="dxa"/>
          </w:tcPr>
          <w:p w:rsidR="00314F03" w:rsidRPr="005C377C" w:rsidRDefault="00307E6D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К. Паустовский «Заячьи лапы». Характеристика героев.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Р. Фраерман «Девочка с камнем»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Ю. Ермолаев «Иголка с ниткой»</w:t>
            </w:r>
          </w:p>
        </w:tc>
        <w:tc>
          <w:tcPr>
            <w:tcW w:w="992" w:type="dxa"/>
          </w:tcPr>
          <w:p w:rsidR="00314F03" w:rsidRPr="005C377C" w:rsidRDefault="00307E6D" w:rsidP="0065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Ю. Ермолаев «Иголка с ниткой»</w:t>
            </w:r>
          </w:p>
        </w:tc>
        <w:tc>
          <w:tcPr>
            <w:tcW w:w="992" w:type="dxa"/>
          </w:tcPr>
          <w:p w:rsidR="00314F03" w:rsidRPr="005C377C" w:rsidRDefault="00307E6D" w:rsidP="0065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92062" w:rsidRPr="005C377C" w:rsidRDefault="00392062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0" w:type="dxa"/>
          </w:tcPr>
          <w:p w:rsidR="00314F03" w:rsidRPr="005C377C" w:rsidRDefault="00314F03" w:rsidP="003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  <w:r w:rsidR="003F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62" w:rsidRPr="00392062">
              <w:rPr>
                <w:rFonts w:ascii="Times New Roman" w:hAnsi="Times New Roman" w:cs="Times New Roman"/>
                <w:sz w:val="24"/>
                <w:szCs w:val="24"/>
              </w:rPr>
              <w:t>Ю. Яковлев «Полосатая палка»</w:t>
            </w:r>
          </w:p>
        </w:tc>
        <w:tc>
          <w:tcPr>
            <w:tcW w:w="992" w:type="dxa"/>
          </w:tcPr>
          <w:p w:rsidR="00314F03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92062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«Корзина с еловыми шишками». Слушание. Анализ первичного восприятия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К. Паустовский «Корзина с еловыми шишками». Выборочный пересказ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Н. Носов «Огородники»</w:t>
            </w:r>
          </w:p>
        </w:tc>
        <w:tc>
          <w:tcPr>
            <w:tcW w:w="992" w:type="dxa"/>
          </w:tcPr>
          <w:p w:rsidR="00314F03" w:rsidRPr="005C377C" w:rsidRDefault="00307E6D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Н. Носов «Огородники»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О. Григорьев «Две трубы»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Чехов «Ванька». Слушание. Анализ первичного восприятия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Чехов «Ванька». Характеристика героев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Д. Мамин-Сибиряк «Вертел». Основная мысль произведения.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Д. Мамин-Сибиряк «Вертел». Выборочный пересказ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6A1C76"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Кассиль </w:t>
            </w:r>
            <w:r w:rsidR="006A1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У классной доски». Первичное восприятие текста. Работа по содержанию 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В. Лидин «Завет»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Р. Брэдбери «Всё лето в один день». Фантастический рассказ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Р. Брэдбери «Всё лето в один день». Диалог с автором текста</w:t>
            </w:r>
          </w:p>
        </w:tc>
        <w:tc>
          <w:tcPr>
            <w:tcW w:w="992" w:type="dxa"/>
          </w:tcPr>
          <w:p w:rsidR="00314F03" w:rsidRPr="005C377C" w:rsidRDefault="00307E6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14F03" w:rsidRPr="005C377C" w:rsidRDefault="00314F03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C377C" w:rsidTr="00314F03">
        <w:trPr>
          <w:trHeight w:val="301"/>
        </w:trPr>
        <w:tc>
          <w:tcPr>
            <w:tcW w:w="855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3F6D1D" w:rsidRPr="003F6D1D" w:rsidRDefault="003F6D1D" w:rsidP="00F4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3F6D1D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колесница. Мифы древней Греции- 4 часа</w:t>
            </w:r>
          </w:p>
        </w:tc>
        <w:tc>
          <w:tcPr>
            <w:tcW w:w="992" w:type="dxa"/>
          </w:tcPr>
          <w:p w:rsidR="003F6D1D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1D" w:rsidRPr="005C377C" w:rsidRDefault="003F6D1D" w:rsidP="00F42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«Персей» Анализ первичного восприятия.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Герои Эллады. « Персей» Описание героев и их поступков.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«Орфей и Эвридика»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4F03" w:rsidRPr="005C37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«Дедал и Икар»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2" w:rsidRPr="005C377C" w:rsidTr="00314F03">
        <w:trPr>
          <w:trHeight w:val="301"/>
        </w:trPr>
        <w:tc>
          <w:tcPr>
            <w:tcW w:w="855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443012" w:rsidRPr="00443012" w:rsidRDefault="00443012" w:rsidP="0024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было слово и слово было Бог – 7 часов</w:t>
            </w:r>
          </w:p>
        </w:tc>
        <w:tc>
          <w:tcPr>
            <w:tcW w:w="992" w:type="dxa"/>
          </w:tcPr>
          <w:p w:rsidR="00443012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«Семь дней творения»; «Бог сотворил первого человека»; «Жизнь первых людей в раю»; «Первый грех», «Изгнание из рая»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«Всемирный потоп»</w:t>
            </w:r>
          </w:p>
        </w:tc>
        <w:tc>
          <w:tcPr>
            <w:tcW w:w="992" w:type="dxa"/>
          </w:tcPr>
          <w:p w:rsidR="00314F03" w:rsidRPr="005C377C" w:rsidRDefault="005F6CC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«Моисей». Слушание. Анализ первичного восприятия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«Моисей». Пересказ текста</w:t>
            </w:r>
            <w:r w:rsidRPr="005C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«Святая ночь». Работа над осознанностью чтения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Мень «Милосердие Иисуса»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Притча «Блудный сын»; обобщение Книги с библейскими сказаниями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07E6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2" w:rsidRPr="005C377C" w:rsidTr="00314F03">
        <w:trPr>
          <w:trHeight w:val="301"/>
        </w:trPr>
        <w:tc>
          <w:tcPr>
            <w:tcW w:w="855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443012" w:rsidRPr="00443012" w:rsidRDefault="00443012" w:rsidP="00443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Самого главного глазами не увидишь – 8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443012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де Сент-Экзюпери «Маленький принц». Слушание. Анализ первичного восприятия </w:t>
            </w:r>
          </w:p>
        </w:tc>
        <w:tc>
          <w:tcPr>
            <w:tcW w:w="992" w:type="dxa"/>
          </w:tcPr>
          <w:p w:rsidR="00314F03" w:rsidRPr="005C377C" w:rsidRDefault="00307E6D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принц». Анализ первичного восприятия текста</w:t>
            </w:r>
            <w:r w:rsidRPr="005C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А. де Сент-Экзюпери «Маленький принц». Перечитывание текста и его анализ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принц». Смысловое чтение</w:t>
            </w:r>
            <w:r w:rsidRPr="005C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принц». Диалог с текстом</w:t>
            </w:r>
            <w:r w:rsidRPr="005C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принц». Составление плана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70" w:type="dxa"/>
          </w:tcPr>
          <w:p w:rsidR="00314F03" w:rsidRPr="00443012" w:rsidRDefault="00314F03" w:rsidP="0044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r w:rsidR="00443012">
              <w:rPr>
                <w:rFonts w:ascii="Times New Roman" w:hAnsi="Times New Roman" w:cs="Times New Roman"/>
                <w:sz w:val="24"/>
                <w:szCs w:val="24"/>
              </w:rPr>
              <w:t xml:space="preserve">Сент-Экзюпери «Маленький принц» 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фрагмента</w:t>
            </w:r>
            <w:r w:rsidRPr="0044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принц». Художественные особенности сказки</w:t>
            </w:r>
            <w:r w:rsidRPr="005C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2" w:rsidRPr="005C377C" w:rsidTr="00314F03">
        <w:trPr>
          <w:trHeight w:val="301"/>
        </w:trPr>
        <w:tc>
          <w:tcPr>
            <w:tcW w:w="855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443012" w:rsidRPr="00443012" w:rsidRDefault="00443012" w:rsidP="0024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>Мир -  театр, люди в нем актеры – 5 часов</w:t>
            </w:r>
          </w:p>
        </w:tc>
        <w:tc>
          <w:tcPr>
            <w:tcW w:w="992" w:type="dxa"/>
          </w:tcPr>
          <w:p w:rsidR="00443012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Барто,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Р. Зелёная «Ах, руки, руки!..»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435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70" w:type="dxa"/>
          </w:tcPr>
          <w:p w:rsidR="00314F03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 (глава)</w:t>
            </w:r>
          </w:p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03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дома». Характеристика главных героев.</w:t>
            </w:r>
          </w:p>
        </w:tc>
        <w:tc>
          <w:tcPr>
            <w:tcW w:w="992" w:type="dxa"/>
          </w:tcPr>
          <w:p w:rsidR="00392062" w:rsidRDefault="006B79AF" w:rsidP="0031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2062" w:rsidRPr="005C377C" w:rsidRDefault="006B79AF" w:rsidP="0031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F95B78">
        <w:trPr>
          <w:trHeight w:val="360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14F03" w:rsidRPr="005C377C" w:rsidRDefault="00F95B78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Н. Носов «Два друга» (отрывок из пьесы по повести «Витя Малеев в школе и дома»)</w:t>
            </w:r>
          </w:p>
          <w:p w:rsidR="00314F03" w:rsidRPr="005C377C" w:rsidRDefault="00F95B78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78">
              <w:rPr>
                <w:rFonts w:ascii="Times New Roman" w:hAnsi="Times New Roman" w:cs="Times New Roman"/>
                <w:sz w:val="24"/>
                <w:szCs w:val="24"/>
              </w:rPr>
              <w:t>Книги и журналы с пьесами. Обобщение</w:t>
            </w:r>
          </w:p>
        </w:tc>
        <w:tc>
          <w:tcPr>
            <w:tcW w:w="992" w:type="dxa"/>
          </w:tcPr>
          <w:p w:rsidR="00314F03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07E6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5B78" w:rsidRPr="005C377C" w:rsidRDefault="00307E6D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B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2" w:rsidRPr="005C377C" w:rsidTr="00F95B78">
        <w:trPr>
          <w:trHeight w:val="360"/>
        </w:trPr>
        <w:tc>
          <w:tcPr>
            <w:tcW w:w="855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443012" w:rsidRPr="00443012" w:rsidRDefault="00443012" w:rsidP="0024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Мир волшебных звуков – 14 часов</w:t>
            </w:r>
          </w:p>
        </w:tc>
        <w:tc>
          <w:tcPr>
            <w:tcW w:w="992" w:type="dxa"/>
          </w:tcPr>
          <w:p w:rsidR="00443012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«Песня»;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А.С. Пушкин «Птичка», «Няне»; К. Паустовский «Сказки Пушкина»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А.С. Пушкин «Зимняя дорога»; М. Лермонтов «Горные вершины» (из И.В. Гёте)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Лермонтов «Утёс», «Молитва»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И. Суриков «Весна»; К. Бальмонт «Золотая рыбка»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Блок «На лугу», «Гроза прошла, и ветка белых роз...»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С. Есенин «С добрым утром!»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Волошин «Сквозь сеть алмазную зазеленел восток...»; В. Маяковский «Тучкины</w:t>
            </w:r>
            <w:bookmarkStart w:id="0" w:name="_GoBack"/>
            <w:bookmarkEnd w:id="0"/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штучки»</w:t>
            </w:r>
          </w:p>
        </w:tc>
        <w:tc>
          <w:tcPr>
            <w:tcW w:w="992" w:type="dxa"/>
          </w:tcPr>
          <w:p w:rsidR="00314F03" w:rsidRPr="005C377C" w:rsidRDefault="00307E6D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С. Маршак «Пожелания друзьям»; Саша Чёрный «Зелёные стихи»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«Чудаки»; Д. Хармс «Очень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страшная история»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В. Хотомская «Два гнома», «Три сестрицы»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О. Высотская «Весенние рубашки»; Э. Мошковская «Песня»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Ю. Мориц «Чтоб летали мы все и росли!»; В. Высоцкий «Песня Кэрролла»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«Мир волшебных звуков»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2" w:rsidRPr="005C377C" w:rsidTr="00314F03">
        <w:trPr>
          <w:trHeight w:val="301"/>
        </w:trPr>
        <w:tc>
          <w:tcPr>
            <w:tcW w:w="855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0" w:type="dxa"/>
          </w:tcPr>
          <w:p w:rsidR="00443012" w:rsidRPr="00443012" w:rsidRDefault="00443012" w:rsidP="0024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Когда, зачем, почему? – 17 часов</w:t>
            </w:r>
          </w:p>
        </w:tc>
        <w:tc>
          <w:tcPr>
            <w:tcW w:w="992" w:type="dxa"/>
          </w:tcPr>
          <w:p w:rsidR="00443012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012" w:rsidRPr="005C377C" w:rsidRDefault="00443012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70" w:type="dxa"/>
          </w:tcPr>
          <w:p w:rsidR="00314F03" w:rsidRPr="00392062" w:rsidRDefault="00307E6D" w:rsidP="0030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 «О нашей Родине» И. Соколов-Микитов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«Русский лес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0" w:type="dxa"/>
          </w:tcPr>
          <w:p w:rsidR="00314F03" w:rsidRPr="005C377C" w:rsidRDefault="00307E6D" w:rsidP="00F9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Ю. Дмитриев «Зелёное и жёлтое»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«Крещение 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Руси» (из книги «Крещение 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Руси»)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Н. Соловьёв «Сергей Радонежский». Первичная работа с текстом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Н. Соловьёв «Сергей Радонежский». 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В. Губарев «В открытом космосе»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Л. Яхнин «Метро»</w:t>
            </w:r>
          </w:p>
        </w:tc>
        <w:tc>
          <w:tcPr>
            <w:tcW w:w="992" w:type="dxa"/>
          </w:tcPr>
          <w:p w:rsidR="00314F03" w:rsidRPr="005C377C" w:rsidRDefault="00597C49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Ильин и Е. Сегал «Что из чего»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Ильин «Сто тысяч почему»; тема «Книги и журналы, отвечающие на вопросы»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Н. Надеждина «Лук от семи недуг»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М. Константиновский «Что такое электрический ток»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В. Малов «Как парижский официант русскому изобретателю помог»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92062">
        <w:trPr>
          <w:trHeight w:val="328"/>
        </w:trPr>
        <w:tc>
          <w:tcPr>
            <w:tcW w:w="855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А. Дитрих и Г. Юрмин «Какая книжка самая интересная?» (отрывок)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«Книги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создателях»; 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="0039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«Великий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>сказочник»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сокращении</w:t>
            </w:r>
            <w:r w:rsidRPr="00145F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70" w:type="dxa"/>
          </w:tcPr>
          <w:p w:rsidR="00314F03" w:rsidRPr="005C377C" w:rsidRDefault="00314F03" w:rsidP="003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К. Паустовский «Великий сказочник»</w:t>
            </w: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03" w:rsidRPr="005C377C" w:rsidTr="00314F03">
        <w:trPr>
          <w:trHeight w:val="301"/>
        </w:trPr>
        <w:tc>
          <w:tcPr>
            <w:tcW w:w="855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470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«Когда, зачем и почему?» </w:t>
            </w:r>
            <w:r w:rsidRPr="007566F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314F03" w:rsidRPr="005C377C" w:rsidRDefault="00314F03" w:rsidP="0024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14F03" w:rsidRPr="005C377C" w:rsidRDefault="006B79AF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4F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314F03" w:rsidRPr="005C377C" w:rsidRDefault="00314F03" w:rsidP="0024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012" w:rsidRDefault="00443012" w:rsidP="00FE3435">
      <w:pPr>
        <w:shd w:val="clear" w:color="auto" w:fill="FFFFFF"/>
        <w:spacing w:before="5"/>
        <w:ind w:left="2"/>
        <w:jc w:val="center"/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</w:pPr>
    </w:p>
    <w:p w:rsidR="000D710A" w:rsidRDefault="000D710A" w:rsidP="00FE3435">
      <w:pPr>
        <w:shd w:val="clear" w:color="auto" w:fill="FFFFFF"/>
        <w:spacing w:before="5"/>
        <w:ind w:left="2"/>
        <w:jc w:val="center"/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  <w:sectPr w:rsidR="000D710A" w:rsidSect="00E5257A">
          <w:pgSz w:w="16838" w:h="11906" w:orient="landscape"/>
          <w:pgMar w:top="568" w:right="1134" w:bottom="1134" w:left="1134" w:header="708" w:footer="708" w:gutter="0"/>
          <w:cols w:space="708"/>
          <w:docGrid w:linePitch="360"/>
        </w:sectPr>
      </w:pPr>
    </w:p>
    <w:p w:rsidR="00FE3435" w:rsidRPr="001E6969" w:rsidRDefault="00FE3435" w:rsidP="00FE3435">
      <w:pPr>
        <w:shd w:val="clear" w:color="auto" w:fill="FFFFFF"/>
        <w:spacing w:before="5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9"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  <w:lastRenderedPageBreak/>
        <w:t>материально-техническое обеспечение программы</w:t>
      </w:r>
    </w:p>
    <w:p w:rsidR="00FE3435" w:rsidRPr="001E6969" w:rsidRDefault="00FE3435" w:rsidP="00FE3435">
      <w:pPr>
        <w:shd w:val="clear" w:color="auto" w:fill="FFFFFF"/>
        <w:tabs>
          <w:tab w:val="left" w:pos="10370"/>
        </w:tabs>
        <w:spacing w:before="266" w:line="269" w:lineRule="exact"/>
        <w:ind w:left="4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E6969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программного содержания используются следующие </w:t>
      </w:r>
      <w:r w:rsidRPr="001E6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пособия:</w:t>
      </w:r>
      <w:r w:rsidRPr="001E6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E3435" w:rsidRPr="001E6969" w:rsidRDefault="00FE3435" w:rsidP="00FE3435">
      <w:pPr>
        <w:numPr>
          <w:ilvl w:val="0"/>
          <w:numId w:val="36"/>
        </w:numPr>
        <w:shd w:val="clear" w:color="auto" w:fill="FFFFFF"/>
        <w:tabs>
          <w:tab w:val="left" w:pos="895"/>
        </w:tabs>
        <w:spacing w:line="2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Литературное чтение. </w:t>
      </w:r>
      <w:r w:rsidRPr="001E6969">
        <w:rPr>
          <w:rFonts w:ascii="Times New Roman" w:hAnsi="Times New Roman" w:cs="Times New Roman"/>
          <w:color w:val="000000"/>
          <w:sz w:val="24"/>
          <w:szCs w:val="24"/>
        </w:rPr>
        <w:t xml:space="preserve">Любимые страницы: учебник для 4 класса общеобразовательных учреждений. В 4 ч. / О.В. Кубасова. - Смоленск: Ассоциация </w:t>
      </w:r>
      <w:r w:rsidRPr="001E6969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1E6969">
        <w:rPr>
          <w:rFonts w:ascii="Times New Roman" w:hAnsi="Times New Roman" w:cs="Times New Roman"/>
          <w:color w:val="000000"/>
          <w:sz w:val="24"/>
          <w:szCs w:val="24"/>
        </w:rPr>
        <w:t xml:space="preserve"> век, 2014</w:t>
      </w:r>
    </w:p>
    <w:p w:rsidR="00FE3435" w:rsidRPr="001E6969" w:rsidRDefault="00FE3435" w:rsidP="00FE3435">
      <w:pPr>
        <w:shd w:val="clear" w:color="auto" w:fill="FFFFFF"/>
        <w:tabs>
          <w:tab w:val="left" w:pos="895"/>
          <w:tab w:val="left" w:pos="10375"/>
        </w:tabs>
        <w:spacing w:line="269" w:lineRule="exact"/>
        <w:ind w:left="6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9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E3435" w:rsidRPr="001E6969" w:rsidRDefault="00FE3435" w:rsidP="00FE3435">
      <w:pPr>
        <w:shd w:val="clear" w:color="auto" w:fill="FFFFFF"/>
        <w:spacing w:before="266" w:line="271" w:lineRule="exact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1E6969">
        <w:rPr>
          <w:rFonts w:ascii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Электронно-программное обеспечение (при возможности)</w:t>
      </w:r>
    </w:p>
    <w:p w:rsidR="00FE3435" w:rsidRPr="001E6969" w:rsidRDefault="00FE3435" w:rsidP="00FE3435">
      <w:pPr>
        <w:numPr>
          <w:ilvl w:val="0"/>
          <w:numId w:val="37"/>
        </w:numPr>
        <w:shd w:val="clear" w:color="auto" w:fill="FFFFFF"/>
        <w:tabs>
          <w:tab w:val="left" w:pos="866"/>
        </w:tabs>
        <w:spacing w:line="271" w:lineRule="exact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 w:rsidRPr="001E696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компьютер;</w:t>
      </w:r>
    </w:p>
    <w:p w:rsidR="00FE3435" w:rsidRPr="001E6969" w:rsidRDefault="00FE3435" w:rsidP="00FE3435">
      <w:pPr>
        <w:numPr>
          <w:ilvl w:val="0"/>
          <w:numId w:val="37"/>
        </w:numPr>
        <w:shd w:val="clear" w:color="auto" w:fill="FFFFFF"/>
        <w:tabs>
          <w:tab w:val="left" w:pos="866"/>
        </w:tabs>
        <w:spacing w:line="271" w:lineRule="exact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 w:rsidRPr="001E6969">
        <w:rPr>
          <w:rFonts w:ascii="Times New Roman" w:hAnsi="Times New Roman" w:cs="Times New Roman"/>
          <w:color w:val="000000"/>
          <w:w w:val="117"/>
          <w:sz w:val="24"/>
          <w:szCs w:val="24"/>
        </w:rPr>
        <w:t>презентационное оборудование;</w:t>
      </w:r>
    </w:p>
    <w:p w:rsidR="00FE3435" w:rsidRPr="001E6969" w:rsidRDefault="00FE3435" w:rsidP="00FE3435">
      <w:pPr>
        <w:numPr>
          <w:ilvl w:val="0"/>
          <w:numId w:val="37"/>
        </w:numPr>
        <w:shd w:val="clear" w:color="auto" w:fill="FFFFFF"/>
        <w:tabs>
          <w:tab w:val="left" w:pos="866"/>
        </w:tabs>
        <w:spacing w:line="271" w:lineRule="exact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 w:rsidRPr="001E696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выход в Интернет (выход в открытое информационное пространство сети Интернет </w:t>
      </w:r>
      <w:r w:rsidRPr="001E696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только для учителя начальной школы, для учащихся - на уровне ознакомления);</w:t>
      </w:r>
    </w:p>
    <w:p w:rsidR="00FE3435" w:rsidRDefault="00FE3435" w:rsidP="00FE3435">
      <w:pPr>
        <w:shd w:val="clear" w:color="auto" w:fill="FFFFFF"/>
        <w:spacing w:line="271" w:lineRule="exact"/>
        <w:ind w:left="583"/>
        <w:rPr>
          <w:rFonts w:ascii="Times New Roman" w:hAnsi="Times New Roman" w:cs="Times New Roman"/>
          <w:sz w:val="24"/>
          <w:szCs w:val="24"/>
        </w:rPr>
      </w:pPr>
    </w:p>
    <w:p w:rsidR="00AB23B5" w:rsidRDefault="00AB23B5" w:rsidP="00FE3435">
      <w:pPr>
        <w:shd w:val="clear" w:color="auto" w:fill="FFFFFF"/>
        <w:spacing w:line="271" w:lineRule="exact"/>
        <w:ind w:left="583"/>
        <w:rPr>
          <w:rFonts w:ascii="Times New Roman" w:hAnsi="Times New Roman" w:cs="Times New Roman"/>
          <w:sz w:val="24"/>
          <w:szCs w:val="24"/>
        </w:rPr>
      </w:pPr>
    </w:p>
    <w:p w:rsidR="00AB23B5" w:rsidRDefault="00AB23B5" w:rsidP="00FE3435">
      <w:pPr>
        <w:shd w:val="clear" w:color="auto" w:fill="FFFFFF"/>
        <w:spacing w:line="271" w:lineRule="exact"/>
        <w:ind w:left="583"/>
        <w:rPr>
          <w:rFonts w:ascii="Times New Roman" w:hAnsi="Times New Roman" w:cs="Times New Roman"/>
          <w:sz w:val="24"/>
          <w:szCs w:val="24"/>
        </w:rPr>
      </w:pPr>
    </w:p>
    <w:sectPr w:rsidR="00AB23B5" w:rsidSect="000D7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8E" w:rsidRDefault="005D618E" w:rsidP="00CD56F6">
      <w:r>
        <w:separator/>
      </w:r>
    </w:p>
  </w:endnote>
  <w:endnote w:type="continuationSeparator" w:id="0">
    <w:p w:rsidR="005D618E" w:rsidRDefault="005D618E" w:rsidP="00C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8E" w:rsidRDefault="005D618E" w:rsidP="00CD56F6">
      <w:r>
        <w:separator/>
      </w:r>
    </w:p>
  </w:footnote>
  <w:footnote w:type="continuationSeparator" w:id="0">
    <w:p w:rsidR="005D618E" w:rsidRDefault="005D618E" w:rsidP="00CD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FEF576"/>
    <w:lvl w:ilvl="0">
      <w:numFmt w:val="bullet"/>
      <w:lvlText w:val="*"/>
      <w:lvlJc w:val="left"/>
    </w:lvl>
  </w:abstractNum>
  <w:abstractNum w:abstractNumId="1" w15:restartNumberingAfterBreak="0">
    <w:nsid w:val="01A4202A"/>
    <w:multiLevelType w:val="singleLevel"/>
    <w:tmpl w:val="3F9EDF4C"/>
    <w:lvl w:ilvl="0">
      <w:start w:val="1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2" w15:restartNumberingAfterBreak="0">
    <w:nsid w:val="064A7D1E"/>
    <w:multiLevelType w:val="hybridMultilevel"/>
    <w:tmpl w:val="7D5A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33F9E"/>
    <w:multiLevelType w:val="hybridMultilevel"/>
    <w:tmpl w:val="92E28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516F2C"/>
    <w:multiLevelType w:val="hybridMultilevel"/>
    <w:tmpl w:val="615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077F"/>
    <w:multiLevelType w:val="hybridMultilevel"/>
    <w:tmpl w:val="A9E2C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BA23D4"/>
    <w:multiLevelType w:val="hybridMultilevel"/>
    <w:tmpl w:val="80A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DFE"/>
    <w:multiLevelType w:val="hybridMultilevel"/>
    <w:tmpl w:val="879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7CBD"/>
    <w:multiLevelType w:val="hybridMultilevel"/>
    <w:tmpl w:val="812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A7DC2"/>
    <w:multiLevelType w:val="hybridMultilevel"/>
    <w:tmpl w:val="BA56E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DAB1B9B"/>
    <w:multiLevelType w:val="multilevel"/>
    <w:tmpl w:val="6A2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37C30"/>
    <w:multiLevelType w:val="hybridMultilevel"/>
    <w:tmpl w:val="191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11C2F"/>
    <w:multiLevelType w:val="hybridMultilevel"/>
    <w:tmpl w:val="2F82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35A50"/>
    <w:multiLevelType w:val="singleLevel"/>
    <w:tmpl w:val="FC6ED2EC"/>
    <w:lvl w:ilvl="0">
      <w:start w:val="1"/>
      <w:numFmt w:val="decimal"/>
      <w:lvlText w:val="%1)"/>
      <w:legacy w:legacy="1" w:legacySpace="0" w:legacyIndent="290"/>
      <w:lvlJc w:val="left"/>
      <w:rPr>
        <w:rFonts w:ascii="Arial" w:hAnsi="Arial" w:cs="Arial" w:hint="default"/>
      </w:rPr>
    </w:lvl>
  </w:abstractNum>
  <w:abstractNum w:abstractNumId="15" w15:restartNumberingAfterBreak="0">
    <w:nsid w:val="54476473"/>
    <w:multiLevelType w:val="singleLevel"/>
    <w:tmpl w:val="3F9EDF4C"/>
    <w:lvl w:ilvl="0">
      <w:start w:val="1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6" w15:restartNumberingAfterBreak="0">
    <w:nsid w:val="54B13FE9"/>
    <w:multiLevelType w:val="hybridMultilevel"/>
    <w:tmpl w:val="075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605F"/>
    <w:multiLevelType w:val="hybridMultilevel"/>
    <w:tmpl w:val="CBC0F91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5CA60963"/>
    <w:multiLevelType w:val="hybridMultilevel"/>
    <w:tmpl w:val="9C8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D65"/>
    <w:multiLevelType w:val="hybridMultilevel"/>
    <w:tmpl w:val="27509E16"/>
    <w:lvl w:ilvl="0" w:tplc="9948FE08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427A7"/>
    <w:multiLevelType w:val="hybridMultilevel"/>
    <w:tmpl w:val="AD508668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D6650"/>
    <w:multiLevelType w:val="hybridMultilevel"/>
    <w:tmpl w:val="B03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17131"/>
    <w:multiLevelType w:val="hybridMultilevel"/>
    <w:tmpl w:val="0F1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00A60"/>
    <w:multiLevelType w:val="hybridMultilevel"/>
    <w:tmpl w:val="6E14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47BEA"/>
    <w:multiLevelType w:val="hybridMultilevel"/>
    <w:tmpl w:val="326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Arial" w:hAnsi="Arial" w:cs="Arial" w:hint="default"/>
        </w:rPr>
      </w:lvl>
    </w:lvlOverride>
  </w:num>
  <w:num w:numId="9">
    <w:abstractNumId w:val="13"/>
  </w:num>
  <w:num w:numId="10">
    <w:abstractNumId w:val="1"/>
  </w:num>
  <w:num w:numId="11">
    <w:abstractNumId w:val="14"/>
  </w:num>
  <w:num w:numId="12">
    <w:abstractNumId w:val="15"/>
  </w:num>
  <w:num w:numId="13">
    <w:abstractNumId w:val="21"/>
  </w:num>
  <w:num w:numId="14">
    <w:abstractNumId w:val="2"/>
  </w:num>
  <w:num w:numId="15">
    <w:abstractNumId w:val="22"/>
  </w:num>
  <w:num w:numId="16">
    <w:abstractNumId w:val="9"/>
  </w:num>
  <w:num w:numId="17">
    <w:abstractNumId w:val="20"/>
  </w:num>
  <w:num w:numId="18">
    <w:abstractNumId w:val="17"/>
  </w:num>
  <w:num w:numId="19">
    <w:abstractNumId w:val="24"/>
  </w:num>
  <w:num w:numId="20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6"/>
  </w:num>
  <w:num w:numId="23">
    <w:abstractNumId w:val="8"/>
  </w:num>
  <w:num w:numId="24">
    <w:abstractNumId w:val="23"/>
  </w:num>
  <w:num w:numId="25">
    <w:abstractNumId w:val="4"/>
  </w:num>
  <w:num w:numId="26">
    <w:abstractNumId w:val="16"/>
  </w:num>
  <w:num w:numId="27">
    <w:abstractNumId w:val="26"/>
  </w:num>
  <w:num w:numId="28">
    <w:abstractNumId w:val="25"/>
  </w:num>
  <w:num w:numId="29">
    <w:abstractNumId w:val="12"/>
  </w:num>
  <w:num w:numId="30">
    <w:abstractNumId w:val="18"/>
  </w:num>
  <w:num w:numId="31">
    <w:abstractNumId w:val="7"/>
  </w:num>
  <w:num w:numId="32">
    <w:abstractNumId w:val="19"/>
  </w:num>
  <w:num w:numId="33">
    <w:abstractNumId w:val="3"/>
  </w:num>
  <w:num w:numId="34">
    <w:abstractNumId w:val="10"/>
  </w:num>
  <w:num w:numId="35">
    <w:abstractNumId w:val="5"/>
  </w:num>
  <w:num w:numId="36">
    <w:abstractNumId w:val="15"/>
    <w:lvlOverride w:ilvl="0">
      <w:startOverride w:val="1"/>
    </w:lvlOverride>
  </w:num>
  <w:num w:numId="3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8"/>
    <w:rsid w:val="0000572E"/>
    <w:rsid w:val="00024153"/>
    <w:rsid w:val="00045DA9"/>
    <w:rsid w:val="00081FC6"/>
    <w:rsid w:val="000A28C1"/>
    <w:rsid w:val="000B0F20"/>
    <w:rsid w:val="000B4BDA"/>
    <w:rsid w:val="000C7561"/>
    <w:rsid w:val="000D710A"/>
    <w:rsid w:val="00145F02"/>
    <w:rsid w:val="00157213"/>
    <w:rsid w:val="0017411B"/>
    <w:rsid w:val="00177345"/>
    <w:rsid w:val="00180836"/>
    <w:rsid w:val="001E6969"/>
    <w:rsid w:val="001F1655"/>
    <w:rsid w:val="002051AD"/>
    <w:rsid w:val="0023394C"/>
    <w:rsid w:val="00237F9B"/>
    <w:rsid w:val="002411E3"/>
    <w:rsid w:val="00274098"/>
    <w:rsid w:val="002F13BC"/>
    <w:rsid w:val="00307E6D"/>
    <w:rsid w:val="00314F03"/>
    <w:rsid w:val="00357AAF"/>
    <w:rsid w:val="003716D6"/>
    <w:rsid w:val="00392062"/>
    <w:rsid w:val="003B7C7B"/>
    <w:rsid w:val="003F6D1D"/>
    <w:rsid w:val="00414BA4"/>
    <w:rsid w:val="00430AA1"/>
    <w:rsid w:val="0043305E"/>
    <w:rsid w:val="00443012"/>
    <w:rsid w:val="00471F0C"/>
    <w:rsid w:val="00481CBF"/>
    <w:rsid w:val="00484BC7"/>
    <w:rsid w:val="004C479D"/>
    <w:rsid w:val="004D255E"/>
    <w:rsid w:val="005922E4"/>
    <w:rsid w:val="00597C49"/>
    <w:rsid w:val="005C24BC"/>
    <w:rsid w:val="005C377C"/>
    <w:rsid w:val="005D618E"/>
    <w:rsid w:val="005E6FB8"/>
    <w:rsid w:val="005F393E"/>
    <w:rsid w:val="005F6CC2"/>
    <w:rsid w:val="00624BA6"/>
    <w:rsid w:val="0065047C"/>
    <w:rsid w:val="0065767D"/>
    <w:rsid w:val="00682528"/>
    <w:rsid w:val="006A1C76"/>
    <w:rsid w:val="006B79AF"/>
    <w:rsid w:val="006C0A0B"/>
    <w:rsid w:val="006C1F4C"/>
    <w:rsid w:val="006C25E6"/>
    <w:rsid w:val="006E2410"/>
    <w:rsid w:val="006E637B"/>
    <w:rsid w:val="0070501B"/>
    <w:rsid w:val="00711419"/>
    <w:rsid w:val="00724936"/>
    <w:rsid w:val="00724FAD"/>
    <w:rsid w:val="00754DEE"/>
    <w:rsid w:val="007566F4"/>
    <w:rsid w:val="00777E21"/>
    <w:rsid w:val="00783649"/>
    <w:rsid w:val="00852E66"/>
    <w:rsid w:val="00864132"/>
    <w:rsid w:val="00881BB4"/>
    <w:rsid w:val="008D48A5"/>
    <w:rsid w:val="00914D89"/>
    <w:rsid w:val="0091636C"/>
    <w:rsid w:val="00933341"/>
    <w:rsid w:val="009A17C0"/>
    <w:rsid w:val="009D36D9"/>
    <w:rsid w:val="00A136A3"/>
    <w:rsid w:val="00A1380F"/>
    <w:rsid w:val="00A3529F"/>
    <w:rsid w:val="00A3743E"/>
    <w:rsid w:val="00A878C6"/>
    <w:rsid w:val="00AB23B5"/>
    <w:rsid w:val="00AB4DCA"/>
    <w:rsid w:val="00AC7607"/>
    <w:rsid w:val="00AF5E1F"/>
    <w:rsid w:val="00AF60B8"/>
    <w:rsid w:val="00B6380E"/>
    <w:rsid w:val="00BD0776"/>
    <w:rsid w:val="00C0205A"/>
    <w:rsid w:val="00C065E7"/>
    <w:rsid w:val="00C159EA"/>
    <w:rsid w:val="00C17C46"/>
    <w:rsid w:val="00C3708E"/>
    <w:rsid w:val="00C44045"/>
    <w:rsid w:val="00C52A06"/>
    <w:rsid w:val="00C814EC"/>
    <w:rsid w:val="00C9708A"/>
    <w:rsid w:val="00CD56F6"/>
    <w:rsid w:val="00CD69E7"/>
    <w:rsid w:val="00CD6A53"/>
    <w:rsid w:val="00D26AE2"/>
    <w:rsid w:val="00D3319F"/>
    <w:rsid w:val="00D3540A"/>
    <w:rsid w:val="00D542F2"/>
    <w:rsid w:val="00D96F58"/>
    <w:rsid w:val="00DF3791"/>
    <w:rsid w:val="00E01600"/>
    <w:rsid w:val="00E4691A"/>
    <w:rsid w:val="00E5257A"/>
    <w:rsid w:val="00E52C4B"/>
    <w:rsid w:val="00EE3029"/>
    <w:rsid w:val="00EE7469"/>
    <w:rsid w:val="00F259CC"/>
    <w:rsid w:val="00F27C2F"/>
    <w:rsid w:val="00F31858"/>
    <w:rsid w:val="00F33DDA"/>
    <w:rsid w:val="00F35E59"/>
    <w:rsid w:val="00F426D8"/>
    <w:rsid w:val="00F447B3"/>
    <w:rsid w:val="00F45C6B"/>
    <w:rsid w:val="00F54A8F"/>
    <w:rsid w:val="00F61DDE"/>
    <w:rsid w:val="00F77FC5"/>
    <w:rsid w:val="00F95B78"/>
    <w:rsid w:val="00FA1C42"/>
    <w:rsid w:val="00FB5A3F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B527"/>
  <w15:docId w15:val="{3106B607-2B68-479F-9793-27CE55E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6D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426D8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26D8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F426D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6D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26D8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F426D8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6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26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26D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426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26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26D8"/>
    <w:pPr>
      <w:ind w:left="720"/>
      <w:contextualSpacing/>
    </w:pPr>
  </w:style>
  <w:style w:type="paragraph" w:styleId="a4">
    <w:name w:val="header"/>
    <w:basedOn w:val="a"/>
    <w:link w:val="a5"/>
    <w:unhideWhenUsed/>
    <w:rsid w:val="00F42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6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F42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26D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F426D8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426D8"/>
    <w:rPr>
      <w:rFonts w:ascii="Calibri" w:eastAsia="Calibri" w:hAnsi="Calibri" w:cs="Times New Roman"/>
    </w:rPr>
  </w:style>
  <w:style w:type="paragraph" w:customStyle="1" w:styleId="Default">
    <w:name w:val="Default"/>
    <w:rsid w:val="00F42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b"/>
    <w:semiHidden/>
    <w:locked/>
    <w:rsid w:val="00F426D8"/>
  </w:style>
  <w:style w:type="paragraph" w:styleId="ab">
    <w:name w:val="Body Text"/>
    <w:basedOn w:val="a"/>
    <w:link w:val="aa"/>
    <w:semiHidden/>
    <w:rsid w:val="00F426D8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426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F426D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426D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426D8"/>
    <w:pPr>
      <w:spacing w:line="280" w:lineRule="exact"/>
      <w:ind w:firstLine="398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46">
    <w:name w:val="Font Style146"/>
    <w:rsid w:val="00F426D8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F426D8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13">
    <w:name w:val="Обычный1"/>
    <w:rsid w:val="00F426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footnote reference"/>
    <w:rsid w:val="00F426D8"/>
    <w:rPr>
      <w:vertAlign w:val="superscript"/>
    </w:rPr>
  </w:style>
  <w:style w:type="paragraph" w:styleId="ad">
    <w:name w:val="footnote text"/>
    <w:basedOn w:val="a"/>
    <w:link w:val="ae"/>
    <w:rsid w:val="00F426D8"/>
    <w:pPr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e">
    <w:name w:val="Текст сноски Знак"/>
    <w:basedOn w:val="a0"/>
    <w:link w:val="ad"/>
    <w:rsid w:val="00F42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42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">
    <w:name w:val="Title"/>
    <w:basedOn w:val="Standard"/>
    <w:next w:val="a"/>
    <w:link w:val="af0"/>
    <w:qFormat/>
    <w:rsid w:val="00F426D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0">
    <w:name w:val="Заголовок Знак"/>
    <w:basedOn w:val="a0"/>
    <w:link w:val="af"/>
    <w:rsid w:val="00F426D8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1">
    <w:name w:val="Normal (Web)"/>
    <w:basedOn w:val="a"/>
    <w:rsid w:val="00F426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semiHidden/>
    <w:rsid w:val="00F426D8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F426D8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link w:val="af5"/>
    <w:semiHidden/>
    <w:rsid w:val="00F426D8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F426D8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F426D8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F426D8"/>
  </w:style>
  <w:style w:type="table" w:styleId="af7">
    <w:name w:val="Table Grid"/>
    <w:basedOn w:val="a1"/>
    <w:uiPriority w:val="59"/>
    <w:rsid w:val="006E2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F54A8F"/>
  </w:style>
  <w:style w:type="table" w:customStyle="1" w:styleId="15">
    <w:name w:val="Сетка таблицы1"/>
    <w:basedOn w:val="a1"/>
    <w:next w:val="af7"/>
    <w:uiPriority w:val="59"/>
    <w:rsid w:val="005E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AF6-F4EE-44CD-A3AC-57FD9C5F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I-2</cp:lastModifiedBy>
  <cp:revision>10</cp:revision>
  <cp:lastPrinted>2020-09-21T12:21:00Z</cp:lastPrinted>
  <dcterms:created xsi:type="dcterms:W3CDTF">2020-09-13T13:31:00Z</dcterms:created>
  <dcterms:modified xsi:type="dcterms:W3CDTF">2020-10-14T08:32:00Z</dcterms:modified>
</cp:coreProperties>
</file>